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7B1D" w14:textId="119DD252" w:rsidR="009B0FB3" w:rsidRDefault="009B0FB3" w:rsidP="004841B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1161026" wp14:editId="4943F16D">
            <wp:extent cx="1102359" cy="8267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74" cy="8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C7460" wp14:editId="414BE274">
            <wp:extent cx="1446106" cy="8134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OF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25" cy="8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1BB" w:rsidRPr="00301C94">
        <w:rPr>
          <w:b/>
          <w:sz w:val="48"/>
          <w:szCs w:val="48"/>
        </w:rPr>
        <w:t>C</w:t>
      </w:r>
      <w:r w:rsidRPr="00301C94">
        <w:rPr>
          <w:b/>
          <w:sz w:val="48"/>
          <w:szCs w:val="48"/>
        </w:rPr>
        <w:t>limate Change Team</w:t>
      </w:r>
    </w:p>
    <w:p w14:paraId="16996AEB" w14:textId="03C2CC1A" w:rsidR="009B0FB3" w:rsidRDefault="009B0FB3" w:rsidP="009B0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Invite</w:t>
      </w:r>
      <w:r w:rsidR="00415FE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You</w:t>
      </w:r>
      <w:proofErr w:type="gramEnd"/>
      <w:r>
        <w:rPr>
          <w:b/>
          <w:sz w:val="36"/>
          <w:szCs w:val="36"/>
        </w:rPr>
        <w:t xml:space="preserve"> to a FREE showing of “The Age of Consequences”</w:t>
      </w:r>
    </w:p>
    <w:p w14:paraId="41F77B4D" w14:textId="32465834" w:rsidR="009B0FB3" w:rsidRDefault="00415FE0" w:rsidP="009B0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Arlington Hts. Memorial Library </w:t>
      </w:r>
      <w:r w:rsidR="00301C94">
        <w:rPr>
          <w:b/>
          <w:sz w:val="36"/>
          <w:szCs w:val="36"/>
        </w:rPr>
        <w:br/>
      </w:r>
      <w:r>
        <w:rPr>
          <w:b/>
          <w:sz w:val="36"/>
          <w:szCs w:val="36"/>
        </w:rPr>
        <w:t>Hendrickson Rm. South,</w:t>
      </w:r>
      <w:r w:rsidR="009B0FB3">
        <w:rPr>
          <w:b/>
          <w:sz w:val="36"/>
          <w:szCs w:val="36"/>
        </w:rPr>
        <w:t xml:space="preserve"> 2</w:t>
      </w:r>
      <w:r w:rsidR="009B0FB3" w:rsidRPr="009B0FB3">
        <w:rPr>
          <w:b/>
          <w:sz w:val="36"/>
          <w:szCs w:val="36"/>
          <w:vertAlign w:val="superscript"/>
        </w:rPr>
        <w:t>nd</w:t>
      </w:r>
      <w:r w:rsidR="009B0FB3">
        <w:rPr>
          <w:b/>
          <w:sz w:val="36"/>
          <w:szCs w:val="36"/>
        </w:rPr>
        <w:t xml:space="preserve"> Floor</w:t>
      </w:r>
      <w:r w:rsidR="00C05D2E">
        <w:rPr>
          <w:b/>
          <w:sz w:val="36"/>
          <w:szCs w:val="36"/>
        </w:rPr>
        <w:t xml:space="preserve"> </w:t>
      </w:r>
      <w:r w:rsidR="00301C94">
        <w:rPr>
          <w:b/>
          <w:sz w:val="36"/>
          <w:szCs w:val="36"/>
        </w:rPr>
        <w:br/>
      </w:r>
      <w:r w:rsidR="00C05D2E">
        <w:rPr>
          <w:b/>
          <w:sz w:val="36"/>
          <w:szCs w:val="36"/>
        </w:rPr>
        <w:t>500 N. Dunton, Arlington Hts. IL 60004</w:t>
      </w:r>
    </w:p>
    <w:p w14:paraId="73642257" w14:textId="5F4D8517" w:rsidR="009B0FB3" w:rsidRDefault="009B0FB3" w:rsidP="009B0FB3">
      <w:pPr>
        <w:jc w:val="center"/>
        <w:rPr>
          <w:b/>
          <w:color w:val="FF0000"/>
          <w:sz w:val="36"/>
          <w:szCs w:val="36"/>
        </w:rPr>
      </w:pPr>
      <w:r w:rsidRPr="00301C94">
        <w:rPr>
          <w:b/>
          <w:color w:val="FF0000"/>
          <w:sz w:val="36"/>
          <w:szCs w:val="36"/>
        </w:rPr>
        <w:t>Tuesday May 29</w:t>
      </w:r>
      <w:r w:rsidRPr="00301C94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415FE0">
        <w:rPr>
          <w:b/>
          <w:sz w:val="36"/>
          <w:szCs w:val="36"/>
        </w:rPr>
        <w:br/>
      </w:r>
      <w:r w:rsidRPr="00301C94">
        <w:rPr>
          <w:b/>
          <w:color w:val="FF0000"/>
          <w:sz w:val="36"/>
          <w:szCs w:val="36"/>
        </w:rPr>
        <w:t xml:space="preserve">Doors </w:t>
      </w:r>
      <w:proofErr w:type="gramStart"/>
      <w:r w:rsidRPr="00301C94">
        <w:rPr>
          <w:b/>
          <w:color w:val="FF0000"/>
          <w:sz w:val="36"/>
          <w:szCs w:val="36"/>
        </w:rPr>
        <w:t>Open</w:t>
      </w:r>
      <w:proofErr w:type="gramEnd"/>
      <w:r w:rsidRPr="00301C94">
        <w:rPr>
          <w:b/>
          <w:color w:val="FF0000"/>
          <w:sz w:val="36"/>
          <w:szCs w:val="36"/>
        </w:rPr>
        <w:t xml:space="preserve"> at 6:30</w:t>
      </w:r>
      <w:r w:rsidR="00415FE0" w:rsidRPr="00301C94">
        <w:rPr>
          <w:b/>
          <w:color w:val="FF0000"/>
          <w:sz w:val="36"/>
          <w:szCs w:val="36"/>
        </w:rPr>
        <w:t xml:space="preserve">pm </w:t>
      </w:r>
      <w:r w:rsidR="00301C94">
        <w:rPr>
          <w:b/>
          <w:color w:val="FF0000"/>
          <w:sz w:val="36"/>
          <w:szCs w:val="36"/>
        </w:rPr>
        <w:t xml:space="preserve">   </w:t>
      </w:r>
      <w:r w:rsidR="00415FE0" w:rsidRPr="00301C94">
        <w:rPr>
          <w:b/>
          <w:color w:val="FF0000"/>
          <w:sz w:val="36"/>
          <w:szCs w:val="36"/>
        </w:rPr>
        <w:t xml:space="preserve"> Meeting Starts at 7:00pm</w:t>
      </w:r>
    </w:p>
    <w:p w14:paraId="151F8949" w14:textId="2D69B59A" w:rsidR="00590F45" w:rsidRDefault="00590F45" w:rsidP="009B0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RSVP: </w:t>
      </w:r>
      <w:r w:rsidRPr="00590F45">
        <w:rPr>
          <w:b/>
          <w:sz w:val="36"/>
          <w:szCs w:val="36"/>
        </w:rPr>
        <w:t>https://actionnetwork.org/events/nwsofa-climate-change-showing-of-the-age-of-consequences</w:t>
      </w:r>
      <w:proofErr w:type="gramStart"/>
      <w:r w:rsidRPr="00590F45">
        <w:rPr>
          <w:b/>
          <w:sz w:val="36"/>
          <w:szCs w:val="36"/>
        </w:rPr>
        <w:t>?source</w:t>
      </w:r>
      <w:proofErr w:type="gramEnd"/>
      <w:r w:rsidRPr="00590F45">
        <w:rPr>
          <w:b/>
          <w:sz w:val="36"/>
          <w:szCs w:val="36"/>
        </w:rPr>
        <w:t>=email&amp;</w:t>
      </w:r>
    </w:p>
    <w:p w14:paraId="43A752DB" w14:textId="4D4EBD25" w:rsidR="009B0FB3" w:rsidRDefault="009B0FB3" w:rsidP="009B0FB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417A0B1" wp14:editId="06EF0ACD">
            <wp:extent cx="4102966" cy="2311400"/>
            <wp:effectExtent l="0" t="0" r="0" b="0"/>
            <wp:docPr id="3" name="Picture 3" descr="https://ecp.yusercontent.com/mail?url=http%3A%2F%2Ffiles.constantcontact.com%2F53b5b80d301%2F55d479e2-4431-4c41-a45f-b461cd8476f0.jpg&amp;t=1526916881&amp;ymreqid=50ba9e89-d9e5-1493-1cdc-21029b018500&amp;sig=r0GpwJcEojWhu_vlvjeOo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p.yusercontent.com/mail?url=http%3A%2F%2Ffiles.constantcontact.com%2F53b5b80d301%2F55d479e2-4431-4c41-a45f-b461cd8476f0.jpg&amp;t=1526916881&amp;ymreqid=50ba9e89-d9e5-1493-1cdc-21029b018500&amp;sig=r0GpwJcEojWhu_vlvjeOoQ--~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81" cy="23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0A2E" w14:textId="082358A0" w:rsidR="004841BB" w:rsidRPr="009D42A0" w:rsidRDefault="009B0FB3" w:rsidP="004841BB">
      <w:pPr>
        <w:pStyle w:val="yiv7587070386msonormal"/>
        <w:shd w:val="clear" w:color="auto" w:fill="FFFFFF"/>
        <w:spacing w:before="0" w:beforeAutospacing="0"/>
        <w:rPr>
          <w:rFonts w:ascii="Arial" w:hAnsi="Arial" w:cs="Arial"/>
          <w:color w:val="000000"/>
          <w:shd w:val="clear" w:color="auto" w:fill="FFFFFF"/>
        </w:rPr>
      </w:pPr>
      <w:r w:rsidRPr="009D42A0">
        <w:rPr>
          <w:rFonts w:ascii="Arial" w:hAnsi="Arial" w:cs="Arial"/>
          <w:color w:val="000000"/>
        </w:rPr>
        <w:t>Please join us for "The Age of Consequences</w:t>
      </w:r>
      <w:r w:rsidR="00301C94">
        <w:rPr>
          <w:rFonts w:ascii="Arial" w:hAnsi="Arial" w:cs="Arial"/>
          <w:color w:val="000000"/>
        </w:rPr>
        <w:t>,</w:t>
      </w:r>
      <w:r w:rsidRPr="009D42A0">
        <w:rPr>
          <w:rFonts w:ascii="Arial" w:hAnsi="Arial" w:cs="Arial"/>
          <w:color w:val="000000"/>
        </w:rPr>
        <w:t xml:space="preserve">" which addresses the climate change and conflict nexus through the lens of national security and global instability. </w:t>
      </w:r>
      <w:proofErr w:type="gramStart"/>
      <w:r w:rsidRPr="009D42A0">
        <w:rPr>
          <w:rFonts w:ascii="Arial" w:hAnsi="Arial" w:cs="Arial"/>
          <w:color w:val="000000"/>
        </w:rPr>
        <w:t>Th</w:t>
      </w:r>
      <w:r w:rsidR="00301C94">
        <w:rPr>
          <w:rFonts w:ascii="Arial" w:hAnsi="Arial" w:cs="Arial"/>
          <w:color w:val="000000"/>
        </w:rPr>
        <w:t xml:space="preserve">is documentary was directed by </w:t>
      </w:r>
      <w:r w:rsidRPr="009D42A0">
        <w:rPr>
          <w:rFonts w:ascii="Arial" w:hAnsi="Arial" w:cs="Arial"/>
          <w:color w:val="000000"/>
        </w:rPr>
        <w:t>Jared P. Scott</w:t>
      </w:r>
      <w:proofErr w:type="gramEnd"/>
      <w:r w:rsidRPr="009D42A0">
        <w:rPr>
          <w:rFonts w:ascii="Arial" w:hAnsi="Arial" w:cs="Arial"/>
          <w:color w:val="000000"/>
        </w:rPr>
        <w:t xml:space="preserve">. </w:t>
      </w:r>
      <w:r w:rsidR="00415FE0">
        <w:rPr>
          <w:rFonts w:ascii="Arial" w:hAnsi="Arial" w:cs="Arial"/>
          <w:color w:val="000000"/>
        </w:rPr>
        <w:br/>
      </w:r>
      <w:r w:rsidR="00415FE0">
        <w:rPr>
          <w:rFonts w:ascii="Arial" w:hAnsi="Arial" w:cs="Arial"/>
          <w:color w:val="000000"/>
        </w:rPr>
        <w:br/>
      </w:r>
      <w:r w:rsidR="00C05D2E" w:rsidRPr="00301C94">
        <w:rPr>
          <w:rFonts w:ascii="Arial" w:hAnsi="Arial" w:cs="Arial"/>
          <w:b/>
        </w:rPr>
        <w:t xml:space="preserve">Dan </w:t>
      </w:r>
      <w:proofErr w:type="spellStart"/>
      <w:r w:rsidR="00C05D2E" w:rsidRPr="00301C94">
        <w:rPr>
          <w:rFonts w:ascii="Arial" w:hAnsi="Arial" w:cs="Arial"/>
          <w:b/>
        </w:rPr>
        <w:t>Huntsha</w:t>
      </w:r>
      <w:proofErr w:type="spellEnd"/>
      <w:r w:rsidR="00C05D2E" w:rsidRPr="00301C94">
        <w:rPr>
          <w:rFonts w:ascii="Arial" w:hAnsi="Arial" w:cs="Arial"/>
          <w:b/>
        </w:rPr>
        <w:t xml:space="preserve">, </w:t>
      </w:r>
      <w:r w:rsidR="00C05D2E" w:rsidRPr="00301C94">
        <w:rPr>
          <w:rFonts w:ascii="Arial" w:hAnsi="Arial" w:cs="Arial"/>
          <w:b/>
          <w:shd w:val="clear" w:color="auto" w:fill="FFFFFF"/>
        </w:rPr>
        <w:t>North &amp; West Suburbs Outreach Director of Faith in Place, will be our movie discussion facilitator.</w:t>
      </w:r>
      <w:r w:rsidR="00C05D2E" w:rsidRPr="009D42A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7759A3A" w14:textId="01B4EAEA" w:rsidR="009B0FB3" w:rsidRPr="009D42A0" w:rsidRDefault="009B0FB3" w:rsidP="004841BB">
      <w:pPr>
        <w:pStyle w:val="yiv7587070386msonormal"/>
        <w:shd w:val="clear" w:color="auto" w:fill="FFFFFF"/>
        <w:spacing w:before="0" w:beforeAutospacing="0"/>
        <w:rPr>
          <w:rFonts w:ascii="Helvetica" w:hAnsi="Helvetica" w:cs="Helvetica"/>
          <w:color w:val="26282A"/>
        </w:rPr>
      </w:pPr>
      <w:r w:rsidRPr="009D42A0">
        <w:rPr>
          <w:rFonts w:ascii="Arial" w:hAnsi="Arial" w:cs="Arial"/>
          <w:color w:val="000000"/>
        </w:rPr>
        <w:t>We will also be sharing progress on</w:t>
      </w:r>
      <w:r w:rsidR="00415FE0">
        <w:rPr>
          <w:rFonts w:ascii="Arial" w:hAnsi="Arial" w:cs="Arial"/>
          <w:color w:val="000000"/>
        </w:rPr>
        <w:t xml:space="preserve"> our </w:t>
      </w:r>
      <w:r w:rsidR="00415FE0" w:rsidRPr="00415FE0">
        <w:rPr>
          <w:rFonts w:ascii="Arial" w:hAnsi="Arial" w:cs="Arial"/>
          <w:i/>
          <w:color w:val="000000"/>
        </w:rPr>
        <w:t>Mayors for 100%</w:t>
      </w:r>
      <w:r w:rsidR="00415FE0">
        <w:rPr>
          <w:rFonts w:ascii="Arial" w:hAnsi="Arial" w:cs="Arial"/>
          <w:color w:val="000000"/>
        </w:rPr>
        <w:t xml:space="preserve"> renewables project</w:t>
      </w:r>
      <w:r w:rsidR="00415FE0">
        <w:rPr>
          <w:rFonts w:ascii="Arial" w:hAnsi="Arial" w:cs="Arial"/>
          <w:color w:val="010101"/>
        </w:rPr>
        <w:t>.</w:t>
      </w:r>
    </w:p>
    <w:p w14:paraId="76422270" w14:textId="6ECCD57F" w:rsidR="009B0FB3" w:rsidRPr="009D42A0" w:rsidRDefault="009B0FB3" w:rsidP="004841BB">
      <w:pPr>
        <w:pStyle w:val="yiv7587070386msonormal"/>
        <w:shd w:val="clear" w:color="auto" w:fill="FFFFFF"/>
        <w:spacing w:before="0" w:beforeAutospacing="0"/>
        <w:rPr>
          <w:rFonts w:ascii="Helvetica" w:hAnsi="Helvetica" w:cs="Helvetica"/>
          <w:color w:val="26282A"/>
        </w:rPr>
      </w:pPr>
      <w:r w:rsidRPr="009D42A0">
        <w:rPr>
          <w:rFonts w:ascii="Arial" w:hAnsi="Arial" w:cs="Arial"/>
          <w:color w:val="000000"/>
        </w:rPr>
        <w:t xml:space="preserve">The big hit </w:t>
      </w:r>
      <w:r w:rsidR="00415FE0">
        <w:rPr>
          <w:rFonts w:ascii="Arial" w:hAnsi="Arial" w:cs="Arial"/>
          <w:color w:val="000000"/>
        </w:rPr>
        <w:t>from the last meeting was the 1-Minute Activist exercise.</w:t>
      </w:r>
      <w:r w:rsidRPr="009D42A0">
        <w:rPr>
          <w:rFonts w:ascii="Arial" w:hAnsi="Arial" w:cs="Arial"/>
          <w:color w:val="000000"/>
        </w:rPr>
        <w:t xml:space="preserve"> Bring your ideas of ways we </w:t>
      </w:r>
      <w:r w:rsidR="00C05D2E" w:rsidRPr="009D42A0">
        <w:rPr>
          <w:rFonts w:ascii="Arial" w:hAnsi="Arial" w:cs="Arial"/>
          <w:color w:val="000000"/>
        </w:rPr>
        <w:t xml:space="preserve">all </w:t>
      </w:r>
      <w:r w:rsidRPr="009D42A0">
        <w:rPr>
          <w:rFonts w:ascii="Arial" w:hAnsi="Arial" w:cs="Arial"/>
          <w:color w:val="000000"/>
        </w:rPr>
        <w:t>can act to build healthy homes and communities.</w:t>
      </w:r>
      <w:r w:rsidRPr="009D42A0">
        <w:rPr>
          <w:rFonts w:ascii="Arial" w:hAnsi="Arial" w:cs="Arial"/>
          <w:color w:val="010101"/>
        </w:rPr>
        <w:t> </w:t>
      </w:r>
    </w:p>
    <w:p w14:paraId="31646CD0" w14:textId="4F218E37" w:rsidR="00C05D2E" w:rsidRPr="004841BB" w:rsidRDefault="00C05D2E" w:rsidP="00FE1E99">
      <w:pPr>
        <w:jc w:val="center"/>
        <w:rPr>
          <w:b/>
          <w:color w:val="0070C0"/>
          <w:sz w:val="40"/>
          <w:szCs w:val="40"/>
        </w:rPr>
      </w:pPr>
      <w:r w:rsidRPr="004841BB">
        <w:rPr>
          <w:b/>
          <w:color w:val="0070C0"/>
          <w:sz w:val="40"/>
          <w:szCs w:val="40"/>
        </w:rPr>
        <w:t>Bring your friends and family</w:t>
      </w:r>
    </w:p>
    <w:p w14:paraId="60BB183F" w14:textId="4B689BAD" w:rsidR="009B0FB3" w:rsidRPr="00590F45" w:rsidRDefault="00C05D2E" w:rsidP="00590F45">
      <w:pPr>
        <w:jc w:val="center"/>
        <w:rPr>
          <w:b/>
          <w:color w:val="0070C0"/>
          <w:sz w:val="40"/>
          <w:szCs w:val="40"/>
        </w:rPr>
      </w:pPr>
      <w:r w:rsidRPr="004841BB">
        <w:rPr>
          <w:b/>
          <w:color w:val="0070C0"/>
          <w:sz w:val="40"/>
          <w:szCs w:val="40"/>
        </w:rPr>
        <w:t>for an inspiring evening!</w:t>
      </w:r>
      <w:bookmarkStart w:id="0" w:name="_GoBack"/>
      <w:bookmarkEnd w:id="0"/>
    </w:p>
    <w:sectPr w:rsidR="009B0FB3" w:rsidRPr="00590F45" w:rsidSect="00590F4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B3"/>
    <w:rsid w:val="00301C94"/>
    <w:rsid w:val="003C2C5E"/>
    <w:rsid w:val="003F2CCB"/>
    <w:rsid w:val="00415FE0"/>
    <w:rsid w:val="004841BB"/>
    <w:rsid w:val="00590F45"/>
    <w:rsid w:val="00825E1C"/>
    <w:rsid w:val="00920BC0"/>
    <w:rsid w:val="009B0FB3"/>
    <w:rsid w:val="009D42A0"/>
    <w:rsid w:val="00A60178"/>
    <w:rsid w:val="00A80517"/>
    <w:rsid w:val="00C05D2E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A4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070386msonormal">
    <w:name w:val="yiv7587070386msonormal"/>
    <w:basedOn w:val="Normal"/>
    <w:rsid w:val="009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F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070386msonormal">
    <w:name w:val="yiv7587070386msonormal"/>
    <w:basedOn w:val="Normal"/>
    <w:rsid w:val="009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F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horan</dc:creator>
  <cp:keywords/>
  <dc:description/>
  <cp:lastModifiedBy>Glenview 34</cp:lastModifiedBy>
  <cp:revision>3</cp:revision>
  <cp:lastPrinted>2018-05-21T20:41:00Z</cp:lastPrinted>
  <dcterms:created xsi:type="dcterms:W3CDTF">2018-05-23T13:38:00Z</dcterms:created>
  <dcterms:modified xsi:type="dcterms:W3CDTF">2018-05-23T13:44:00Z</dcterms:modified>
</cp:coreProperties>
</file>